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C" w:rsidRPr="00204559" w:rsidRDefault="00012B1C" w:rsidP="00012B1C">
      <w:pPr>
        <w:spacing w:after="100" w:afterAutospacing="1" w:line="2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2B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документов для регис</w:t>
      </w:r>
      <w:r w:rsidR="006F2B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трации лекарственного препарата</w:t>
      </w:r>
    </w:p>
    <w:p w:rsidR="00012B1C" w:rsidRPr="00204559" w:rsidRDefault="00012B1C" w:rsidP="00746634">
      <w:pPr>
        <w:pStyle w:val="a4"/>
        <w:numPr>
          <w:ilvl w:val="0"/>
          <w:numId w:val="7"/>
        </w:numPr>
        <w:spacing w:before="75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документы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государственной регистрации  препарата или внесении изменений  (подтверждение регистрации) в регистрационные документы; 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правомочность заявления о государственной регистрации (доверенность на представление документов и данных для государственной регистрации </w:t>
      </w:r>
      <w:r w:rsidR="00FB5DC8"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</w:t>
      </w: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(внесения изменений), письмо об отсутствии недобросовестного использования объектов интеллектуальной собственности) 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платежного поручения об оплате государственной пошлины за государственную регистрацию  препарата*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Переведенная на русский язык и заверенная в установленном порядке копия документа, подтверждающего регистрацию   препарата в случае ее регистрации вне пределов Российской Федерации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5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GMP</w:t>
      </w: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сертификат</w:t>
      </w:r>
      <w:proofErr w:type="gramEnd"/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препарат и активную субстанцию от производителя.</w:t>
      </w:r>
    </w:p>
    <w:p w:rsidR="00746634" w:rsidRPr="00204559" w:rsidRDefault="00746634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Оригинальное название</w:t>
      </w:r>
      <w:r w:rsidR="00FB5DC8"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препарата, при условии, что он зарегистрирован</w:t>
      </w: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торговый знак в соответствии с законодательством Российской Федерации о торговых знаках, знаках обслуживания и наименованиях мест происхождения товаров (</w:t>
      </w:r>
      <w:r w:rsid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на товарный знак)</w:t>
      </w: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F5B" w:rsidRPr="00204559" w:rsidRDefault="00E61F5B" w:rsidP="00746634">
      <w:pPr>
        <w:numPr>
          <w:ilvl w:val="0"/>
          <w:numId w:val="8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</w:t>
      </w: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248D"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на все дозировки и упаковки</w:t>
      </w:r>
    </w:p>
    <w:p w:rsidR="00746634" w:rsidRPr="00204559" w:rsidRDefault="00746634" w:rsidP="0074663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Данные о производстве лекарственного средства и контроле качества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 макетов первичной упаковки и вторичной (потребительской) упаковки лекарственного препарата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нормативной документации или нормативного документа на лекарственный препарат либо указание соответствующей фармакопейной статьи.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Валидация </w:t>
      </w:r>
      <w:r w:rsidR="005173BE"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аналитических</w:t>
      </w: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методик для ГЛФ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или материалы сравнения</w:t>
      </w: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сертификаты анализа на стандарты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состава лекарственного препарата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спецификации</w:t>
      </w:r>
    </w:p>
    <w:p w:rsidR="00BD56C3" w:rsidRPr="00204559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по стабильности ГЛФ</w:t>
      </w:r>
      <w:r w:rsidR="00FB5DC8" w:rsidRPr="0020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весь заявленный срок в естественных условиях хранения.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Упаковка лекарственного препарата 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Сертификаты анализа на ГЛФ</w:t>
      </w:r>
      <w:r w:rsidR="00FB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3 серии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технологического процесса производства лекарственного препарата, ее описание 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Критические стадии производства  и промежуточных продуктов</w:t>
      </w:r>
      <w:r w:rsidR="00054AB7"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ГЛФ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Валидация процесса производства </w:t>
      </w:r>
      <w:r w:rsidR="00054AB7"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ГЛФ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баланс</w:t>
      </w:r>
      <w:r w:rsidR="00054AB7"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ГЛФ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Сертификаты  анализа на вспомогательные вещества</w:t>
      </w:r>
      <w:r w:rsidR="00054AB7"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ГЛФ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технологического процесса производства субстанции, ее описание</w:t>
      </w:r>
    </w:p>
    <w:p w:rsidR="00BD56C3" w:rsidRPr="00054AB7" w:rsidRDefault="00BD56C3" w:rsidP="00BD56C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Критические стадии производства  и промежуточных продуктов</w:t>
      </w:r>
    </w:p>
    <w:p w:rsidR="00BD56C3" w:rsidRPr="00054AB7" w:rsidRDefault="00BD56C3" w:rsidP="00BD56C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 и/или квалификация процесса</w:t>
      </w: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производства</w:t>
      </w:r>
    </w:p>
    <w:p w:rsidR="00BD56C3" w:rsidRPr="00054AB7" w:rsidRDefault="00BD56C3" w:rsidP="00BD56C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баланс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Наименование фармацевтической субстанции (международное непатентованное или химическое и торговое наименования)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и адрес производителя фармацевтической субстанции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годности фармацевтической субстанции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содержащий сведения о показателях качества фармацевтической субстанции, используемой при произв</w:t>
      </w:r>
      <w:r w:rsidR="00FB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одстве лекарственных препаратов.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Нормативная документация или нормативный документ на фармацевтическую субстанцию либо указание соответствующей фармакопейной статьи</w:t>
      </w:r>
      <w:r w:rsidR="00FB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Валидация аналитических методик для субстанции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субстанции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условиях хранения, перевозки лекарственного препарата и иная информация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результатах доклинического исследования лекарственного средства для медицинского применения, содержащий описание, результаты и статистический анализ результатов данного доклинического исследования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протокола клинического исследования лекарственного препарата для медицинского применения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Брошюра исследователя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листок пациента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выплатах и компенсациях пациентам (здоровым добровольцам, больным) (далее - пациенты), привлеченным к проведению клинических исследований лекарственного препарата для медицинского применения, исследований биоэквивалентности и (или) терапевтической эквивалентности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результатах международных многоцентровых клинических исследований лекарственного препарата для медицинского применения, часть из которых проведена на территории Российской Федерации</w:t>
      </w:r>
    </w:p>
    <w:p w:rsidR="00BD56C3" w:rsidRPr="00054AB7" w:rsidRDefault="00BD56C3" w:rsidP="00BD56C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инструкции по применению лекарственного препарата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лекарственного средства (международное непатентованное или химическое и торговое наименования)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Лекарственная форма с указанием наименований и количественного содержания (активности) фармацевтических субстанций и вспомогательных веществ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Фармакотерапевтическая группа лекарственного препарата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Показания для применения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Противопоказания для применения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года)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предосторожности при применении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Симптомы передозировки, меры по оказанию помощи при передозировке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Указание, при необходимости, особенностей действия лекарственного препарата при первом приеме или при его отмене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побочные действия при применении лекарственного препарата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другими лекарственными препаратами и (и</w:t>
      </w:r>
      <w:r w:rsidR="001B5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ли) пищевыми продуктами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Указание возможности и особенностей медицинского применения лекарственного препарата беременными женщинами, женщинами в период грудного вскармливания, детьми, взрослыми, имеющими хронические заболевания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возможном влиянии лекарственного препарата для медицинского применения на способность управлять транспортными средствами, механизмами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годности и указание на запрет применения лекарственного препарата по истечении срока годности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хранения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 на необходимость хранения лекарственного препарата в местах, недоступных для детей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Указание, при необходимости, специальных мер предосторожности при уничтожении неиспользованных лекарственных препаратов</w:t>
      </w:r>
    </w:p>
    <w:p w:rsidR="00BD56C3" w:rsidRPr="00054AB7" w:rsidRDefault="00BD56C3" w:rsidP="00BD56C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адрес производителя лекарственного препарата и адрес места производства лекарственного препарата</w:t>
      </w:r>
    </w:p>
    <w:p w:rsidR="00561271" w:rsidRPr="00054AB7" w:rsidRDefault="00BD56C3" w:rsidP="001B593B">
      <w:pPr>
        <w:pStyle w:val="a4"/>
        <w:numPr>
          <w:ilvl w:val="0"/>
          <w:numId w:val="10"/>
        </w:numPr>
      </w:pPr>
      <w:r w:rsidRPr="001B593B">
        <w:rPr>
          <w:rFonts w:ascii="Times New Roman" w:hAnsi="Times New Roman" w:cs="Times New Roman"/>
          <w:sz w:val="24"/>
          <w:szCs w:val="24"/>
        </w:rPr>
        <w:t xml:space="preserve">Письмо- обращение в МЗ </w:t>
      </w:r>
    </w:p>
    <w:sectPr w:rsidR="00561271" w:rsidRPr="00054AB7" w:rsidSect="0056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337"/>
    <w:multiLevelType w:val="multilevel"/>
    <w:tmpl w:val="E3223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36A36"/>
    <w:multiLevelType w:val="hybridMultilevel"/>
    <w:tmpl w:val="5E0201DE"/>
    <w:lvl w:ilvl="0" w:tplc="DE5E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2B9"/>
    <w:multiLevelType w:val="multilevel"/>
    <w:tmpl w:val="7208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56186"/>
    <w:multiLevelType w:val="hybridMultilevel"/>
    <w:tmpl w:val="52C27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95968"/>
    <w:multiLevelType w:val="multilevel"/>
    <w:tmpl w:val="485EC6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35CA"/>
    <w:multiLevelType w:val="hybridMultilevel"/>
    <w:tmpl w:val="36188312"/>
    <w:lvl w:ilvl="0" w:tplc="B4B296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F6960"/>
    <w:multiLevelType w:val="multilevel"/>
    <w:tmpl w:val="B46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3199A"/>
    <w:multiLevelType w:val="multilevel"/>
    <w:tmpl w:val="C83C55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F7394"/>
    <w:multiLevelType w:val="multilevel"/>
    <w:tmpl w:val="835E34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96402"/>
    <w:multiLevelType w:val="hybridMultilevel"/>
    <w:tmpl w:val="D340B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D85596"/>
    <w:multiLevelType w:val="multilevel"/>
    <w:tmpl w:val="B46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71186"/>
    <w:multiLevelType w:val="multilevel"/>
    <w:tmpl w:val="FFB6AF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12B1C"/>
    <w:rsid w:val="00012B1C"/>
    <w:rsid w:val="00054AB7"/>
    <w:rsid w:val="0006248D"/>
    <w:rsid w:val="001B593B"/>
    <w:rsid w:val="00204559"/>
    <w:rsid w:val="00425BF8"/>
    <w:rsid w:val="005173BE"/>
    <w:rsid w:val="00561271"/>
    <w:rsid w:val="00574EE8"/>
    <w:rsid w:val="00583EEF"/>
    <w:rsid w:val="005B1480"/>
    <w:rsid w:val="00602D03"/>
    <w:rsid w:val="00637BA9"/>
    <w:rsid w:val="006F2B08"/>
    <w:rsid w:val="00746634"/>
    <w:rsid w:val="007B6990"/>
    <w:rsid w:val="00806041"/>
    <w:rsid w:val="0089318D"/>
    <w:rsid w:val="00B52AF1"/>
    <w:rsid w:val="00BD167F"/>
    <w:rsid w:val="00BD56C3"/>
    <w:rsid w:val="00CE49E0"/>
    <w:rsid w:val="00DE1329"/>
    <w:rsid w:val="00E52C66"/>
    <w:rsid w:val="00E61F5B"/>
    <w:rsid w:val="00FB14FD"/>
    <w:rsid w:val="00FB5DC8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1"/>
  </w:style>
  <w:style w:type="paragraph" w:styleId="1">
    <w:name w:val="heading 1"/>
    <w:basedOn w:val="a"/>
    <w:link w:val="10"/>
    <w:uiPriority w:val="9"/>
    <w:qFormat/>
    <w:rsid w:val="00012B1C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B1C"/>
    <w:rPr>
      <w:rFonts w:ascii="Times New Roman" w:eastAsia="Times New Roman" w:hAnsi="Times New Roman" w:cs="Times New Roman"/>
      <w:b/>
      <w:bCs/>
      <w:color w:val="990000"/>
      <w:kern w:val="36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012B1C"/>
    <w:rPr>
      <w:b/>
      <w:bCs/>
    </w:rPr>
  </w:style>
  <w:style w:type="paragraph" w:styleId="a4">
    <w:name w:val="List Paragraph"/>
    <w:basedOn w:val="a"/>
    <w:uiPriority w:val="34"/>
    <w:qFormat/>
    <w:rsid w:val="00746634"/>
    <w:pPr>
      <w:ind w:left="720"/>
      <w:contextualSpacing/>
    </w:pPr>
  </w:style>
  <w:style w:type="table" w:styleId="a5">
    <w:name w:val="Table Grid"/>
    <w:basedOn w:val="a1"/>
    <w:uiPriority w:val="59"/>
    <w:rsid w:val="0074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2012-01-30T12:49:00Z</dcterms:created>
  <dcterms:modified xsi:type="dcterms:W3CDTF">2012-07-21T05:57:00Z</dcterms:modified>
</cp:coreProperties>
</file>